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DA1D" w14:textId="77777777" w:rsidR="00CC3CC7" w:rsidRPr="001E2B75" w:rsidRDefault="00CC3CC7" w:rsidP="00CC3CC7">
      <w:pPr>
        <w:jc w:val="center"/>
        <w:rPr>
          <w:rFonts w:ascii="Times New Roman" w:hAnsi="Times New Roman" w:cs="Times New Roman"/>
          <w:b/>
          <w:sz w:val="32"/>
        </w:rPr>
      </w:pPr>
      <w:r w:rsidRPr="001E2B75">
        <w:rPr>
          <w:rFonts w:ascii="Times New Roman" w:hAnsi="Times New Roman" w:cs="Times New Roman"/>
          <w:b/>
          <w:sz w:val="32"/>
        </w:rPr>
        <w:t>POZIV NA DODJELU BESPOVRATNIH SREDSTAVA</w:t>
      </w:r>
      <w:r w:rsidRPr="001E2B75" w:rsidDel="006033F3">
        <w:rPr>
          <w:rFonts w:ascii="Times New Roman" w:hAnsi="Times New Roman" w:cs="Times New Roman"/>
          <w:b/>
          <w:sz w:val="32"/>
        </w:rPr>
        <w:t xml:space="preserve"> </w:t>
      </w: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PODRŠKA TRANSFERU TEHNOLOGIJE</w:t>
      </w:r>
    </w:p>
    <w:p w14:paraId="16C4F430" w14:textId="77777777" w:rsidR="007C6851" w:rsidRPr="007C6851" w:rsidRDefault="007C6851" w:rsidP="007C68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6851">
        <w:rPr>
          <w:rFonts w:ascii="Times New Roman" w:hAnsi="Times New Roman" w:cs="Times New Roman"/>
          <w:b/>
          <w:sz w:val="24"/>
          <w:szCs w:val="24"/>
        </w:rPr>
        <w:t>(</w:t>
      </w:r>
      <w:r w:rsidRPr="007C6851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7C6851">
        <w:rPr>
          <w:rFonts w:ascii="Times New Roman" w:hAnsi="Times New Roman" w:cs="Times New Roman"/>
          <w:b/>
          <w:i/>
          <w:color w:val="000000"/>
          <w:sz w:val="24"/>
          <w:szCs w:val="17"/>
          <w:lang w:val="en-US"/>
        </w:rPr>
        <w:t>C3.2.R3-I1.02</w:t>
      </w:r>
      <w:r w:rsidRPr="007C685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B8977FF" w14:textId="77777777" w:rsidR="00CC3CC7" w:rsidRPr="001E2B75" w:rsidRDefault="00CC3CC7" w:rsidP="00CC3CC7">
      <w:pPr>
        <w:jc w:val="center"/>
        <w:rPr>
          <w:rFonts w:ascii="Times New Roman" w:hAnsi="Times New Roman" w:cs="Times New Roman"/>
          <w:b/>
          <w:sz w:val="24"/>
        </w:rPr>
      </w:pPr>
    </w:p>
    <w:p w14:paraId="33CD2E41" w14:textId="6D0EA7BF" w:rsidR="00CC3CC7" w:rsidRPr="001E2B75" w:rsidRDefault="00CC3CC7" w:rsidP="00CC3CC7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OBRAZAC </w:t>
      </w:r>
      <w:r w:rsidR="00BF22B0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8</w:t>
      </w: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. </w:t>
      </w:r>
    </w:p>
    <w:p w14:paraId="61744B6D" w14:textId="77777777" w:rsidR="00CF1D31" w:rsidRPr="001E2B75" w:rsidRDefault="00CF1D31" w:rsidP="00F463D6">
      <w:pPr>
        <w:ind w:left="720" w:hanging="36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57E904E" w14:textId="77777777" w:rsidR="00F463D6" w:rsidRPr="001E2B75" w:rsidRDefault="00CC3CC7" w:rsidP="00CC3CC7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75">
        <w:rPr>
          <w:rFonts w:ascii="Times New Roman" w:hAnsi="Times New Roman" w:cs="Times New Roman"/>
          <w:b/>
          <w:sz w:val="28"/>
          <w:szCs w:val="28"/>
        </w:rPr>
        <w:t>Kontrolna lista Procedura i dokumentacije vezanih za transfer tehnologije</w:t>
      </w:r>
    </w:p>
    <w:p w14:paraId="2372D5E8" w14:textId="77777777" w:rsidR="00154530" w:rsidRPr="001E2B75" w:rsidRDefault="00154530" w:rsidP="00CC3CC7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4E965" w14:textId="77777777" w:rsidR="00154530" w:rsidRPr="001E2B75" w:rsidRDefault="00154530" w:rsidP="0015453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47D75946" w14:textId="3C186234" w:rsidR="00170824" w:rsidRPr="001E2B75" w:rsidRDefault="00170824" w:rsidP="00170824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lang w:val="hr-HR"/>
        </w:rPr>
      </w:pPr>
      <w:bookmarkStart w:id="0" w:name="_Hlk102468353"/>
      <w:r w:rsidRPr="001E2B75">
        <w:rPr>
          <w:rFonts w:ascii="Times New Roman" w:eastAsia="Times New Roman" w:hAnsi="Times New Roman" w:cs="Times New Roman"/>
          <w:i/>
          <w:lang w:val="hr-HR"/>
        </w:rPr>
        <w:t xml:space="preserve">&lt; </w:t>
      </w:r>
      <w:r w:rsidR="00625C42">
        <w:rPr>
          <w:rFonts w:ascii="Times New Roman" w:eastAsia="Times New Roman" w:hAnsi="Times New Roman" w:cs="Times New Roman"/>
          <w:i/>
          <w:lang w:val="hr-HR"/>
        </w:rPr>
        <w:t>upisati</w:t>
      </w:r>
      <w:r w:rsidRPr="001E2B75">
        <w:rPr>
          <w:rFonts w:ascii="Times New Roman" w:eastAsia="Times New Roman" w:hAnsi="Times New Roman" w:cs="Times New Roman"/>
          <w:i/>
          <w:lang w:val="hr-HR"/>
        </w:rPr>
        <w:t xml:space="preserve"> ime i prezime i OIB osobe ovlaštene za zastupanje Prijavitelja &gt;</w:t>
      </w:r>
    </w:p>
    <w:bookmarkEnd w:id="0"/>
    <w:p w14:paraId="74F7CAEB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09467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dolje potpisani/a kao osoba ovlaštena za zastupanje Prijavitelja</w:t>
      </w:r>
      <w:r w:rsidRPr="001E2B75">
        <w:rPr>
          <w:rFonts w:ascii="Times New Roman" w:eastAsia="Times New Roman" w:hAnsi="Times New Roman" w:cs="Times New Roman"/>
          <w:i/>
        </w:rPr>
        <w:t xml:space="preserve">, 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osobno i u ime Prijavitelja, u vezi projektnog prijedloga </w:t>
      </w:r>
    </w:p>
    <w:p w14:paraId="1FBA1726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6DD94" w14:textId="374C9035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bookmarkStart w:id="1" w:name="_Hlk102469835"/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  <w:r w:rsidRPr="001E2B75">
        <w:rPr>
          <w:rFonts w:ascii="Times New Roman" w:eastAsia="Times New Roman" w:hAnsi="Times New Roman" w:cs="Times New Roman"/>
          <w:i/>
        </w:rPr>
        <w:t>&lt; upisati naziv projektnog prijedloga &gt;</w:t>
      </w:r>
    </w:p>
    <w:p w14:paraId="253F4943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B0BCF" w14:textId="2FF88A17" w:rsidR="00170824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Podrška transferu tehnologije, tvrdim da </w:t>
      </w:r>
    </w:p>
    <w:p w14:paraId="44B42C0F" w14:textId="4C145E3B" w:rsidR="00170824" w:rsidRPr="001E2B75" w:rsidRDefault="00170824" w:rsidP="00170824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E2B75">
        <w:rPr>
          <w:rFonts w:ascii="Times New Roman" w:eastAsia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Pr="001E2B75">
        <w:rPr>
          <w:rFonts w:ascii="Times New Roman" w:eastAsia="Times New Roman" w:hAnsi="Times New Roman" w:cs="Times New Roman"/>
          <w:i/>
          <w:lang w:val="hr-HR"/>
        </w:rPr>
        <w:t xml:space="preserve">&lt; </w:t>
      </w:r>
      <w:r w:rsidR="00625C42">
        <w:rPr>
          <w:rFonts w:ascii="Times New Roman" w:eastAsia="Times New Roman" w:hAnsi="Times New Roman" w:cs="Times New Roman"/>
          <w:i/>
          <w:lang w:val="hr-HR"/>
        </w:rPr>
        <w:t>upisati</w:t>
      </w:r>
      <w:r w:rsidRPr="001E2B7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1E2B75">
        <w:rPr>
          <w:rFonts w:ascii="Times New Roman" w:eastAsia="Times New Roman" w:hAnsi="Times New Roman" w:cs="Times New Roman"/>
          <w:i/>
          <w:lang w:val="hr-HR"/>
        </w:rPr>
        <w:t>puni naziv i OIB Prijavitelja</w:t>
      </w:r>
      <w:r w:rsidR="0095514C" w:rsidRPr="00280F73">
        <w:rPr>
          <w:rFonts w:ascii="Times New Roman" w:eastAsia="Times New Roman" w:hAnsi="Times New Roman" w:cs="Times New Roman"/>
          <w:i/>
        </w:rPr>
        <w:t xml:space="preserve"> &gt;</w:t>
      </w:r>
    </w:p>
    <w:p w14:paraId="6CD65311" w14:textId="77777777" w:rsidR="00170824" w:rsidRPr="001E2B75" w:rsidRDefault="00170824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A68A8" w14:textId="00DC5FA6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ispunjava kriterije prema tablici:</w:t>
      </w:r>
    </w:p>
    <w:p w14:paraId="46BDBC4A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"/>
        <w:gridCol w:w="4058"/>
        <w:gridCol w:w="2244"/>
        <w:gridCol w:w="2244"/>
      </w:tblGrid>
      <w:tr w:rsidR="00262F93" w:rsidRPr="001E2B75" w14:paraId="44C7D68C" w14:textId="548ED542" w:rsidTr="00EC6516">
        <w:tc>
          <w:tcPr>
            <w:tcW w:w="285" w:type="pct"/>
            <w:shd w:val="clear" w:color="auto" w:fill="D9D9D9" w:themeFill="background1" w:themeFillShade="D9"/>
          </w:tcPr>
          <w:p w14:paraId="61C10814" w14:textId="77777777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shd w:val="clear" w:color="auto" w:fill="D9D9D9" w:themeFill="background1" w:themeFillShade="D9"/>
          </w:tcPr>
          <w:p w14:paraId="455FCBBF" w14:textId="77777777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14:paraId="0718281F" w14:textId="76B061C6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  <w:r w:rsidRPr="001E2B7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14:paraId="069817B4" w14:textId="4A67634C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DA/NE</w:t>
            </w:r>
          </w:p>
        </w:tc>
      </w:tr>
      <w:tr w:rsidR="00262F93" w:rsidRPr="001E2B75" w14:paraId="5B9C69D0" w14:textId="13D1F5E3" w:rsidTr="00EC6516">
        <w:tc>
          <w:tcPr>
            <w:tcW w:w="285" w:type="pct"/>
          </w:tcPr>
          <w:p w14:paraId="417E95EC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pct"/>
          </w:tcPr>
          <w:p w14:paraId="304A4924" w14:textId="48CFE02E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Istraživačka organizacija </w:t>
            </w:r>
            <w:r w:rsidR="002524A6">
              <w:rPr>
                <w:rFonts w:ascii="Times New Roman" w:hAnsi="Times New Roman" w:cs="Times New Roman"/>
                <w:sz w:val="24"/>
                <w:szCs w:val="24"/>
              </w:rPr>
              <w:t xml:space="preserve">ima specificiranu politiku transfera znanja i tehnologije 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s jasno formuliranim strategijama i ciljevima transfera znanja i tehnologije.</w:t>
            </w:r>
          </w:p>
        </w:tc>
        <w:tc>
          <w:tcPr>
            <w:tcW w:w="1238" w:type="pct"/>
          </w:tcPr>
          <w:p w14:paraId="2CE4ABB8" w14:textId="796C5EF9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pct"/>
          </w:tcPr>
          <w:p w14:paraId="78D2C05B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62F93" w:rsidRPr="001E2B75" w14:paraId="68B97EC8" w14:textId="482A5A6B" w:rsidTr="00EC6516">
        <w:tc>
          <w:tcPr>
            <w:tcW w:w="285" w:type="pct"/>
          </w:tcPr>
          <w:p w14:paraId="1A9444B4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pct"/>
          </w:tcPr>
          <w:p w14:paraId="451C75B2" w14:textId="4C422B59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na transparentan i konzistentan način istraživačima i javnosti komunicira svoje politike vezane za prijenos znanja i tehnologije.</w:t>
            </w:r>
          </w:p>
        </w:tc>
        <w:tc>
          <w:tcPr>
            <w:tcW w:w="1238" w:type="pct"/>
          </w:tcPr>
          <w:p w14:paraId="6FDC125D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1BDBA259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93" w:rsidRPr="001E2B75" w14:paraId="6177D911" w14:textId="53F00440" w:rsidTr="00EC6516">
        <w:tc>
          <w:tcPr>
            <w:tcW w:w="285" w:type="pct"/>
          </w:tcPr>
          <w:p w14:paraId="2F41A862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pct"/>
          </w:tcPr>
          <w:p w14:paraId="04E57665" w14:textId="54B5F91C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U sklopu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istraživačke organizacije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djeluje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edinica za prijenos znanja i tehnologije,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istraživačka organizacija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ima potpisan sporazum o suradnji s </w:t>
            </w:r>
            <w:r w:rsidR="002524A6">
              <w:rPr>
                <w:rFonts w:ascii="Times New Roman" w:hAnsi="Times New Roman" w:cs="Times New Roman"/>
                <w:sz w:val="24"/>
                <w:szCs w:val="24"/>
              </w:rPr>
              <w:t>vanjskim uredom za transfer tehnologije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</w:tcPr>
          <w:p w14:paraId="71FBBC68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39DFF5E0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42D1FB98" w14:textId="77777777" w:rsidTr="00262F93">
        <w:tc>
          <w:tcPr>
            <w:tcW w:w="285" w:type="pct"/>
          </w:tcPr>
          <w:p w14:paraId="7F489F36" w14:textId="018514B4" w:rsidR="002524A6" w:rsidRPr="001E2B75" w:rsidRDefault="003D6704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2010DAD2" w14:textId="7C762CB4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Istraživačka organizacija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razvila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protokole izvještavanja i komunikacijske kanale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edinicom za prijenos znanja i tehnologije.</w:t>
            </w:r>
          </w:p>
        </w:tc>
        <w:tc>
          <w:tcPr>
            <w:tcW w:w="1238" w:type="pct"/>
          </w:tcPr>
          <w:p w14:paraId="41A77C09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514E45A0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37DC1486" w14:textId="5FE8580F" w:rsidTr="00EC6516">
        <w:tc>
          <w:tcPr>
            <w:tcW w:w="285" w:type="pct"/>
          </w:tcPr>
          <w:p w14:paraId="4DCF419C" w14:textId="642284E8" w:rsidR="002524A6" w:rsidRPr="001E2B75" w:rsidRDefault="003D6704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2314CEBF" w14:textId="649D6333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razvi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pravila i procedure vezane uz prijenos znanja i tehnologije koja su dostupna svim stranama uključenima u taj proces.</w:t>
            </w:r>
          </w:p>
        </w:tc>
        <w:tc>
          <w:tcPr>
            <w:tcW w:w="1238" w:type="pct"/>
          </w:tcPr>
          <w:p w14:paraId="704C3D64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6F870E70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39115AD9" w14:textId="43FC7A57" w:rsidTr="00EC6516">
        <w:tc>
          <w:tcPr>
            <w:tcW w:w="285" w:type="pct"/>
          </w:tcPr>
          <w:p w14:paraId="177D4027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9" w:type="pct"/>
          </w:tcPr>
          <w:p w14:paraId="3B12CF77" w14:textId="04F3965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o razdiobi profita između dionika uključenih u proces prijenosa znanja i tehnologije.</w:t>
            </w:r>
          </w:p>
        </w:tc>
        <w:tc>
          <w:tcPr>
            <w:tcW w:w="1238" w:type="pct"/>
          </w:tcPr>
          <w:p w14:paraId="5BADE404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47EE3A17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03FA4351" w14:textId="19376012" w:rsidTr="00EC6516">
        <w:tc>
          <w:tcPr>
            <w:tcW w:w="285" w:type="pct"/>
          </w:tcPr>
          <w:p w14:paraId="69D71829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9" w:type="pct"/>
          </w:tcPr>
          <w:p w14:paraId="7BC6DB38" w14:textId="2F567926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ugovorna istraživanja i komunicira ih na transparentan način.</w:t>
            </w:r>
          </w:p>
        </w:tc>
        <w:tc>
          <w:tcPr>
            <w:tcW w:w="1238" w:type="pct"/>
          </w:tcPr>
          <w:p w14:paraId="16D4FCFD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7C6D5299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217A0333" w14:textId="0906C367" w:rsidTr="00EC6516">
        <w:tc>
          <w:tcPr>
            <w:tcW w:w="285" w:type="pct"/>
          </w:tcPr>
          <w:p w14:paraId="32F51FE4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9" w:type="pct"/>
          </w:tcPr>
          <w:p w14:paraId="00D540C7" w14:textId="750CEBEB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kolaborativna istraživanja i komunicira ih na transparentan način.</w:t>
            </w:r>
          </w:p>
        </w:tc>
        <w:tc>
          <w:tcPr>
            <w:tcW w:w="1238" w:type="pct"/>
          </w:tcPr>
          <w:p w14:paraId="1022C8B2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6382F7CB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098770CC" w14:textId="32691B7C" w:rsidTr="00EC6516">
        <w:tc>
          <w:tcPr>
            <w:tcW w:w="285" w:type="pct"/>
          </w:tcPr>
          <w:p w14:paraId="60D972C9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9" w:type="pct"/>
          </w:tcPr>
          <w:p w14:paraId="11157482" w14:textId="27C699E3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licenciranje intelektualnog vlasništva i komunicira ih na transparentan način.</w:t>
            </w:r>
          </w:p>
        </w:tc>
        <w:tc>
          <w:tcPr>
            <w:tcW w:w="1238" w:type="pct"/>
          </w:tcPr>
          <w:p w14:paraId="7F23552C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05503DBD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449EA5D6" w14:textId="725D3F65" w:rsidTr="00EC6516">
        <w:tc>
          <w:tcPr>
            <w:tcW w:w="285" w:type="pct"/>
          </w:tcPr>
          <w:p w14:paraId="2BFF06AC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9" w:type="pct"/>
          </w:tcPr>
          <w:p w14:paraId="71AFAFAD" w14:textId="00B15E64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kreiranje </w:t>
            </w:r>
            <w:proofErr w:type="spellStart"/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spin-off</w:t>
            </w:r>
            <w:proofErr w:type="spellEnd"/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poduzeća i komunicira ih na transparentan način.</w:t>
            </w:r>
          </w:p>
        </w:tc>
        <w:tc>
          <w:tcPr>
            <w:tcW w:w="1238" w:type="pct"/>
          </w:tcPr>
          <w:p w14:paraId="7BF36CB7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7E55E752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78884" w14:textId="60E5BE51" w:rsidR="00262F93" w:rsidRDefault="00262F93" w:rsidP="00262F93">
      <w:pPr>
        <w:rPr>
          <w:rFonts w:ascii="Times New Roman" w:hAnsi="Times New Roman" w:cs="Times New Roman"/>
        </w:rPr>
      </w:pPr>
    </w:p>
    <w:p w14:paraId="74E6F5FE" w14:textId="1ABA1F2F" w:rsidR="00262F93" w:rsidRPr="001E2B75" w:rsidRDefault="00262F93" w:rsidP="00262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 I</w:t>
      </w:r>
      <w:r w:rsidRPr="00262F93">
        <w:rPr>
          <w:rFonts w:ascii="Times New Roman" w:hAnsi="Times New Roman" w:cs="Times New Roman"/>
        </w:rPr>
        <w:t xml:space="preserve">straživačka organizacija </w:t>
      </w:r>
      <w:r>
        <w:rPr>
          <w:rFonts w:ascii="Times New Roman" w:hAnsi="Times New Roman" w:cs="Times New Roman"/>
        </w:rPr>
        <w:t>u trenutku prijave treba</w:t>
      </w:r>
      <w:r w:rsidRPr="00262F93">
        <w:rPr>
          <w:rFonts w:ascii="Times New Roman" w:hAnsi="Times New Roman" w:cs="Times New Roman"/>
        </w:rPr>
        <w:t xml:space="preserve"> ispunjavati najmanje </w:t>
      </w:r>
      <w:r w:rsidRPr="00EC6516">
        <w:rPr>
          <w:rFonts w:ascii="Times New Roman" w:hAnsi="Times New Roman" w:cs="Times New Roman"/>
          <w:b/>
          <w:bCs/>
        </w:rPr>
        <w:t>sedam</w:t>
      </w:r>
      <w:r w:rsidRPr="00262F93">
        <w:rPr>
          <w:rFonts w:ascii="Times New Roman" w:hAnsi="Times New Roman" w:cs="Times New Roman"/>
        </w:rPr>
        <w:t xml:space="preserve"> zahtjeva s </w:t>
      </w:r>
      <w:r>
        <w:rPr>
          <w:rFonts w:ascii="Times New Roman" w:hAnsi="Times New Roman" w:cs="Times New Roman"/>
        </w:rPr>
        <w:t>prethodn</w:t>
      </w:r>
      <w:r w:rsidR="002524A6">
        <w:rPr>
          <w:rFonts w:ascii="Times New Roman" w:hAnsi="Times New Roman" w:cs="Times New Roman"/>
        </w:rPr>
        <w:t>e</w:t>
      </w:r>
      <w:r w:rsidRPr="00262F93">
        <w:rPr>
          <w:rFonts w:ascii="Times New Roman" w:hAnsi="Times New Roman" w:cs="Times New Roman"/>
        </w:rPr>
        <w:t xml:space="preserve"> </w:t>
      </w:r>
      <w:r w:rsidR="002524A6">
        <w:rPr>
          <w:rFonts w:ascii="Times New Roman" w:hAnsi="Times New Roman" w:cs="Times New Roman"/>
        </w:rPr>
        <w:t>kontrolne liste</w:t>
      </w:r>
      <w:r>
        <w:rPr>
          <w:rFonts w:ascii="Times New Roman" w:hAnsi="Times New Roman" w:cs="Times New Roman"/>
        </w:rPr>
        <w:t xml:space="preserve"> kako bi bila prihvatljiva za financiranje kroz predmetni poziv.</w:t>
      </w:r>
    </w:p>
    <w:p w14:paraId="1EF6CEC6" w14:textId="77777777" w:rsidR="00B93CA7" w:rsidRPr="001E2B75" w:rsidRDefault="00B93CA7" w:rsidP="00B93CA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CA7" w:rsidRPr="001E2B75" w14:paraId="2332F068" w14:textId="77777777" w:rsidTr="00E04D56">
        <w:tc>
          <w:tcPr>
            <w:tcW w:w="9062" w:type="dxa"/>
          </w:tcPr>
          <w:p w14:paraId="7D674FB4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7F699B0E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16E733B" w14:textId="77777777" w:rsidR="00B93CA7" w:rsidRPr="001E2B75" w:rsidRDefault="00B93CA7" w:rsidP="00E04D56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&lt; upisati datum &gt;</w:t>
            </w:r>
          </w:p>
          <w:p w14:paraId="55475DBF" w14:textId="77777777" w:rsidR="00B93CA7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2DE454E2" w14:textId="77777777" w:rsidR="00B93CA7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2B993C8B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30B45D30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1267D93A" w14:textId="77777777" w:rsidR="00B93CA7" w:rsidRPr="001E2B75" w:rsidRDefault="00B93CA7" w:rsidP="00E04D56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350530EE" w14:textId="77777777" w:rsidR="00B93CA7" w:rsidRPr="001E2B75" w:rsidRDefault="00B93CA7" w:rsidP="00E04D5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1945B90" w14:textId="77777777" w:rsidR="00170824" w:rsidRPr="001E2B75" w:rsidRDefault="00170824">
      <w:pPr>
        <w:rPr>
          <w:rFonts w:ascii="Times New Roman" w:hAnsi="Times New Roman" w:cs="Times New Roman"/>
        </w:rPr>
      </w:pPr>
    </w:p>
    <w:sectPr w:rsidR="00170824" w:rsidRPr="001E2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F0FCF" w14:textId="77777777" w:rsidR="003A5755" w:rsidRDefault="003A5755" w:rsidP="00F463D6">
      <w:pPr>
        <w:spacing w:after="0" w:line="240" w:lineRule="auto"/>
      </w:pPr>
      <w:r>
        <w:separator/>
      </w:r>
    </w:p>
  </w:endnote>
  <w:endnote w:type="continuationSeparator" w:id="0">
    <w:p w14:paraId="4E467EED" w14:textId="77777777" w:rsidR="003A5755" w:rsidRDefault="003A5755" w:rsidP="00F4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3320" w14:textId="77777777" w:rsidR="00A21E88" w:rsidRDefault="00A21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828241"/>
      <w:docPartObj>
        <w:docPartGallery w:val="Page Numbers (Bottom of Page)"/>
        <w:docPartUnique/>
      </w:docPartObj>
    </w:sdtPr>
    <w:sdtEndPr/>
    <w:sdtContent>
      <w:p w14:paraId="5B90C94B" w14:textId="49AC12C0" w:rsidR="00A21E88" w:rsidRDefault="00A21E88" w:rsidP="00105A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A5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742A6" w14:textId="77777777" w:rsidR="00A21E88" w:rsidRDefault="00A21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9A83C" w14:textId="77777777" w:rsidR="003A5755" w:rsidRDefault="003A5755" w:rsidP="00F463D6">
      <w:pPr>
        <w:spacing w:after="0" w:line="240" w:lineRule="auto"/>
      </w:pPr>
      <w:r>
        <w:separator/>
      </w:r>
    </w:p>
  </w:footnote>
  <w:footnote w:type="continuationSeparator" w:id="0">
    <w:p w14:paraId="70A7F1F0" w14:textId="77777777" w:rsidR="003A5755" w:rsidRDefault="003A5755" w:rsidP="00F463D6">
      <w:pPr>
        <w:spacing w:after="0" w:line="240" w:lineRule="auto"/>
      </w:pPr>
      <w:r>
        <w:continuationSeparator/>
      </w:r>
    </w:p>
  </w:footnote>
  <w:footnote w:id="1">
    <w:p w14:paraId="67A3DBCB" w14:textId="7921ED69" w:rsidR="00262F93" w:rsidRPr="009A0D61" w:rsidRDefault="00262F93">
      <w:pPr>
        <w:pStyle w:val="FootnoteText"/>
        <w:rPr>
          <w:rFonts w:ascii="Times New Roman" w:hAnsi="Times New Roman" w:cs="Times New Roman"/>
        </w:rPr>
      </w:pPr>
      <w:r w:rsidRPr="009A0D61">
        <w:rPr>
          <w:rStyle w:val="FootnoteReference"/>
          <w:rFonts w:ascii="Times New Roman" w:hAnsi="Times New Roman" w:cs="Times New Roman"/>
        </w:rPr>
        <w:footnoteRef/>
      </w:r>
      <w:r w:rsidRPr="009A0D61">
        <w:rPr>
          <w:rFonts w:ascii="Times New Roman" w:hAnsi="Times New Roman" w:cs="Times New Roman"/>
        </w:rPr>
        <w:t xml:space="preserve"> Navesti relevantne dokumente i/ili druge dokaze.</w:t>
      </w:r>
      <w:r w:rsidR="000F4A55">
        <w:rPr>
          <w:rFonts w:ascii="Times New Roman" w:hAnsi="Times New Roman" w:cs="Times New Roman"/>
        </w:rPr>
        <w:t xml:space="preserve"> Ako isti nisu javno dostupni, potrebno ih je dostaviti na traženje nadležnog tijela.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A449" w14:textId="77777777" w:rsidR="00A21E88" w:rsidRDefault="00A21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D905" w14:textId="2E3B919A" w:rsidR="004448B1" w:rsidRDefault="004448B1" w:rsidP="004448B1">
    <w:pPr>
      <w:pStyle w:val="Header"/>
    </w:pPr>
    <w:r>
      <w:rPr>
        <w:noProof/>
        <w:lang w:eastAsia="hr-HR"/>
      </w:rPr>
      <w:drawing>
        <wp:inline distT="0" distB="0" distL="0" distR="0" wp14:anchorId="02865C9A" wp14:editId="779B33DE">
          <wp:extent cx="2371725" cy="664210"/>
          <wp:effectExtent l="0" t="0" r="9525" b="2540"/>
          <wp:docPr id="2" name="Picture 2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hr-HR"/>
      </w:rPr>
      <w:drawing>
        <wp:inline distT="0" distB="0" distL="0" distR="0" wp14:anchorId="1821C723" wp14:editId="62E13B17">
          <wp:extent cx="2463165" cy="676910"/>
          <wp:effectExtent l="0" t="0" r="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95249C" w14:textId="77777777" w:rsidR="004448B1" w:rsidRDefault="004448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A12" w14:textId="77777777" w:rsidR="00A21E88" w:rsidRDefault="00A21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0.3pt;height:540.3pt" o:bullet="t">
        <v:imagedata r:id="rId1" o:title="check-mark-303498_960_720[1]"/>
      </v:shape>
    </w:pict>
  </w:numPicBullet>
  <w:abstractNum w:abstractNumId="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105D"/>
    <w:multiLevelType w:val="hybridMultilevel"/>
    <w:tmpl w:val="D63A2E84"/>
    <w:lvl w:ilvl="0" w:tplc="BAFAA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5ACF"/>
    <w:multiLevelType w:val="hybridMultilevel"/>
    <w:tmpl w:val="EC36784C"/>
    <w:lvl w:ilvl="0" w:tplc="806C3A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8BAE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24AC"/>
    <w:multiLevelType w:val="hybridMultilevel"/>
    <w:tmpl w:val="2D18602A"/>
    <w:lvl w:ilvl="0" w:tplc="E578AF58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6"/>
    <w:rsid w:val="00017A5E"/>
    <w:rsid w:val="00040BCD"/>
    <w:rsid w:val="00056CF6"/>
    <w:rsid w:val="00057B08"/>
    <w:rsid w:val="000F4A55"/>
    <w:rsid w:val="00103C68"/>
    <w:rsid w:val="00105AFB"/>
    <w:rsid w:val="00107BDC"/>
    <w:rsid w:val="00154530"/>
    <w:rsid w:val="00170824"/>
    <w:rsid w:val="00185545"/>
    <w:rsid w:val="001E2B75"/>
    <w:rsid w:val="0022626D"/>
    <w:rsid w:val="002524A6"/>
    <w:rsid w:val="00262F93"/>
    <w:rsid w:val="002A1851"/>
    <w:rsid w:val="002E0BC9"/>
    <w:rsid w:val="0038561D"/>
    <w:rsid w:val="00391CD8"/>
    <w:rsid w:val="003A5755"/>
    <w:rsid w:val="003B44CA"/>
    <w:rsid w:val="003D6704"/>
    <w:rsid w:val="00424011"/>
    <w:rsid w:val="004262AF"/>
    <w:rsid w:val="004448B1"/>
    <w:rsid w:val="00461826"/>
    <w:rsid w:val="00466EB3"/>
    <w:rsid w:val="00546A5D"/>
    <w:rsid w:val="00557DC6"/>
    <w:rsid w:val="00625C42"/>
    <w:rsid w:val="00652535"/>
    <w:rsid w:val="00793B01"/>
    <w:rsid w:val="007C6851"/>
    <w:rsid w:val="007E4334"/>
    <w:rsid w:val="00880AFD"/>
    <w:rsid w:val="008A2462"/>
    <w:rsid w:val="00903908"/>
    <w:rsid w:val="0095514C"/>
    <w:rsid w:val="009A0D61"/>
    <w:rsid w:val="00A21E88"/>
    <w:rsid w:val="00AA4DAA"/>
    <w:rsid w:val="00AB66B9"/>
    <w:rsid w:val="00B50561"/>
    <w:rsid w:val="00B636E5"/>
    <w:rsid w:val="00B93CA7"/>
    <w:rsid w:val="00BF22B0"/>
    <w:rsid w:val="00C87A6F"/>
    <w:rsid w:val="00C906B8"/>
    <w:rsid w:val="00CC3CC7"/>
    <w:rsid w:val="00CF1D31"/>
    <w:rsid w:val="00CF79F5"/>
    <w:rsid w:val="00E1676C"/>
    <w:rsid w:val="00E46A6E"/>
    <w:rsid w:val="00E853D6"/>
    <w:rsid w:val="00EC6516"/>
    <w:rsid w:val="00F240AD"/>
    <w:rsid w:val="00F26407"/>
    <w:rsid w:val="00F463D6"/>
    <w:rsid w:val="00F47708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5ECB36B2"/>
  <w15:chartTrackingRefBased/>
  <w15:docId w15:val="{339E3B49-37A6-4EC2-A1A4-B651CD46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3D6"/>
    <w:pPr>
      <w:jc w:val="both"/>
      <w:outlineLvl w:val="0"/>
    </w:pPr>
    <w:rPr>
      <w:rFonts w:asciiTheme="majorHAnsi" w:hAnsiTheme="majorHAnsi" w:cstheme="majorHAns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31"/>
    <w:pPr>
      <w:numPr>
        <w:numId w:val="1"/>
      </w:numPr>
      <w:spacing w:before="120" w:after="120"/>
      <w:contextualSpacing/>
      <w:jc w:val="both"/>
    </w:pPr>
    <w:rPr>
      <w:rFonts w:asciiTheme="minorHAnsi" w:hAnsiTheme="minorHAnsi" w:cs="Open Sans Light"/>
      <w:szCs w:val="21"/>
      <w:lang w:val="en-US"/>
    </w:rPr>
  </w:style>
  <w:style w:type="table" w:styleId="TableGrid">
    <w:name w:val="Table Grid"/>
    <w:basedOn w:val="TableNormal"/>
    <w:uiPriority w:val="39"/>
    <w:rsid w:val="002E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D6"/>
  </w:style>
  <w:style w:type="paragraph" w:styleId="Footer">
    <w:name w:val="footer"/>
    <w:basedOn w:val="Normal"/>
    <w:link w:val="FooterChar"/>
    <w:uiPriority w:val="99"/>
    <w:unhideWhenUsed/>
    <w:rsid w:val="00F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D6"/>
  </w:style>
  <w:style w:type="character" w:customStyle="1" w:styleId="Heading1Char">
    <w:name w:val="Heading 1 Char"/>
    <w:basedOn w:val="DefaultParagraphFont"/>
    <w:link w:val="Heading1"/>
    <w:uiPriority w:val="9"/>
    <w:rsid w:val="00F463D6"/>
    <w:rPr>
      <w:rFonts w:asciiTheme="majorHAnsi" w:hAnsiTheme="majorHAnsi" w:cstheme="majorHAnsi"/>
      <w:b/>
      <w:bCs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53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530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530"/>
    <w:rPr>
      <w:vertAlign w:val="superscript"/>
    </w:rPr>
  </w:style>
  <w:style w:type="paragraph" w:styleId="Revision">
    <w:name w:val="Revision"/>
    <w:hidden/>
    <w:uiPriority w:val="99"/>
    <w:semiHidden/>
    <w:rsid w:val="002A18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16DF-4DD4-407C-9F44-9634A49C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32</cp:revision>
  <dcterms:created xsi:type="dcterms:W3CDTF">2022-05-02T12:58:00Z</dcterms:created>
  <dcterms:modified xsi:type="dcterms:W3CDTF">2023-04-11T12:33:00Z</dcterms:modified>
</cp:coreProperties>
</file>